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</w:pPr>
      <w:r w:rsidRPr="008612D7">
        <w:rPr>
          <w:rFonts w:ascii="Verdana" w:eastAsia="Times New Roman" w:hAnsi="Verdana" w:cs="Times New Roman"/>
          <w:b/>
          <w:bCs/>
          <w:color w:val="0099CC"/>
          <w:sz w:val="26"/>
          <w:szCs w:val="26"/>
          <w:shd w:val="clear" w:color="auto" w:fill="FFFFFF"/>
        </w:rPr>
        <w:t xml:space="preserve">1999 All State </w:t>
      </w:r>
      <w:proofErr w:type="spellStart"/>
      <w:r w:rsidRPr="008612D7">
        <w:rPr>
          <w:rFonts w:ascii="Verdana" w:eastAsia="Times New Roman" w:hAnsi="Verdana" w:cs="Times New Roman"/>
          <w:b/>
          <w:bCs/>
          <w:color w:val="0099CC"/>
          <w:sz w:val="26"/>
          <w:szCs w:val="26"/>
          <w:shd w:val="clear" w:color="auto" w:fill="FFFFFF"/>
        </w:rPr>
        <w:t>Mens</w:t>
      </w:r>
      <w:proofErr w:type="spellEnd"/>
      <w:r w:rsidRPr="008612D7">
        <w:rPr>
          <w:rFonts w:ascii="Verdana" w:eastAsia="Times New Roman" w:hAnsi="Verdana" w:cs="Times New Roman"/>
          <w:b/>
          <w:bCs/>
          <w:color w:val="0099CC"/>
          <w:sz w:val="26"/>
          <w:szCs w:val="26"/>
          <w:shd w:val="clear" w:color="auto" w:fill="FFFFFF"/>
        </w:rPr>
        <w:t xml:space="preserve"> Team</w:t>
      </w:r>
      <w:r w:rsidRPr="008612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612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612D7">
        <w:rPr>
          <w:rFonts w:ascii="Verdana" w:eastAsia="Times New Roman" w:hAnsi="Verdana" w:cs="Times New Roman"/>
          <w:b/>
          <w:bCs/>
          <w:color w:val="FFFFFF"/>
          <w:shd w:val="clear" w:color="auto" w:fill="FFFFFF"/>
        </w:rPr>
        <w:t>All-State First Team</w:t>
      </w: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Michael Bowditch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Logansport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Eric Bland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Homestead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Mike Erickson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Penn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Ryan Marques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Penn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Julian Jordan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Canterbury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Dripps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Westfield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Peter Mills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North Central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Adam Newell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Center Grove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Ryan Dell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Columbus North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Ty Walters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Castle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Mackanos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Valparais</w:t>
            </w:r>
            <w:r w:rsidR="000F28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8612D7" w:rsidRPr="008612D7" w:rsidTr="008612D7">
        <w:trPr>
          <w:tblCellSpacing w:w="0" w:type="dxa"/>
        </w:trPr>
        <w:tc>
          <w:tcPr>
            <w:tcW w:w="0" w:type="auto"/>
            <w:shd w:val="clear" w:color="auto" w:fill="6C92A9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All-State Second Team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Ryan McMahon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Munster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Sasho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Josifovski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Hobart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Andy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McCaslin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S.B. Adams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Klauer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Mish. Marian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Brandon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Lalley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Noblesville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Tye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Stebbins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Zionsville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Brian Brooks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Claybourn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Reitz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Matt Settles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Memorial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Jason Wolf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Jasper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John Hanley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North Central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8612D7" w:rsidRPr="008612D7" w:rsidTr="008612D7">
        <w:trPr>
          <w:tblCellSpacing w:w="0" w:type="dxa"/>
        </w:trPr>
        <w:tc>
          <w:tcPr>
            <w:tcW w:w="0" w:type="auto"/>
            <w:shd w:val="clear" w:color="auto" w:fill="6C92A9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All-State Third Team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shd w:val="clear" w:color="auto" w:fill="FFFFF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Frank Rivas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Andrean</w:t>
            </w:r>
            <w:proofErr w:type="spellEnd"/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Jared Tauber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Lenny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Owstrowski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Valparaiso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Sean Broderick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Elkhart Memorial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Stefankiewicz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Homestead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Beabout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Brownsburg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Mirmelstein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Central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Jeff Sharp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Center Grove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Stadler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Mount Vernon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Adam Schaub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Matthew Parrott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Penn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8612D7" w:rsidRPr="008612D7" w:rsidTr="008612D7">
        <w:trPr>
          <w:tblCellSpacing w:w="0" w:type="dxa"/>
        </w:trPr>
        <w:tc>
          <w:tcPr>
            <w:tcW w:w="0" w:type="auto"/>
            <w:shd w:val="clear" w:color="auto" w:fill="6C92A9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All-State Honorable Mention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shd w:val="clear" w:color="auto" w:fill="FFFFF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Xavier Mendez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Portage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Craig Sims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Griffith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Grant Harrison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Harrison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Sean Gallagher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Lake Central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Germann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Valparaiso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Patrick Yates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F.W. Snider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Matt Abbott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Penn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Zach Moore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Northrop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Clark Downey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Canterbury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Ben Stevens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Homestead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Joe Caldwell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Heritage Christian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Hornaday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S.E.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Jason Winter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Southport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Collin Christie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Perry Meridian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Chad Murphy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Columbus North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Graef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Westfield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Brad Barber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Jennings County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Greg Morris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Center Grove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Drew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Deffner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Center Grove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Brian Boyd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Jennings County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Gettelfinger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Providence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Nathan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Naab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Mt. Vernon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Andrew Saunders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Day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Jarad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Anslinger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North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Ragle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Castle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0" w:type="auto"/>
            <w:gridSpan w:val="4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61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Player of the Year</w:t>
            </w:r>
            <w:r w:rsidRPr="00861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Julian Jordan - Canterbury</w:t>
            </w:r>
          </w:p>
        </w:tc>
      </w:tr>
    </w:tbl>
    <w:p w:rsidR="002E208E" w:rsidRDefault="002E208E"/>
    <w:p w:rsidR="008612D7" w:rsidRDefault="008612D7"/>
    <w:p w:rsidR="008612D7" w:rsidRDefault="008612D7"/>
    <w:p w:rsidR="008612D7" w:rsidRDefault="008612D7"/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</w:pPr>
      <w:r w:rsidRPr="008612D7">
        <w:rPr>
          <w:rFonts w:ascii="Verdana" w:eastAsia="Times New Roman" w:hAnsi="Verdana" w:cs="Times New Roman"/>
          <w:b/>
          <w:bCs/>
          <w:color w:val="0099CC"/>
          <w:sz w:val="26"/>
          <w:szCs w:val="26"/>
          <w:shd w:val="clear" w:color="auto" w:fill="FFFFFF"/>
        </w:rPr>
        <w:t xml:space="preserve">1999 All State </w:t>
      </w:r>
      <w:proofErr w:type="spellStart"/>
      <w:r w:rsidRPr="008612D7">
        <w:rPr>
          <w:rFonts w:ascii="Verdana" w:eastAsia="Times New Roman" w:hAnsi="Verdana" w:cs="Times New Roman"/>
          <w:b/>
          <w:bCs/>
          <w:color w:val="0099CC"/>
          <w:sz w:val="26"/>
          <w:szCs w:val="26"/>
          <w:shd w:val="clear" w:color="auto" w:fill="FFFFFF"/>
        </w:rPr>
        <w:t>Womens</w:t>
      </w:r>
      <w:proofErr w:type="spellEnd"/>
      <w:r w:rsidRPr="008612D7">
        <w:rPr>
          <w:rFonts w:ascii="Verdana" w:eastAsia="Times New Roman" w:hAnsi="Verdana" w:cs="Times New Roman"/>
          <w:b/>
          <w:bCs/>
          <w:color w:val="0099CC"/>
          <w:sz w:val="26"/>
          <w:szCs w:val="26"/>
          <w:shd w:val="clear" w:color="auto" w:fill="FFFFFF"/>
        </w:rPr>
        <w:t xml:space="preserve"> Team</w:t>
      </w:r>
      <w:r w:rsidRPr="008612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612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612D7">
        <w:rPr>
          <w:rFonts w:ascii="Verdana" w:eastAsia="Times New Roman" w:hAnsi="Verdana" w:cs="Times New Roman"/>
          <w:b/>
          <w:bCs/>
          <w:color w:val="FFFFFF"/>
          <w:shd w:val="clear" w:color="auto" w:fill="FFFFFF"/>
        </w:rPr>
        <w:t>All-State First Team</w:t>
      </w: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Krista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Rott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Carmel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Carolyn Riggs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North Central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Keeley Dowling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Carmel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Jamie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Fabrizio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Carmel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Karen Force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Columbus East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Keown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Memorial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Lindsay Shanks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Reitz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Moppert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Bishop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Luers</w:t>
            </w:r>
            <w:proofErr w:type="spellEnd"/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Courtney Condes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Kathy May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Andrean</w:t>
            </w:r>
            <w:proofErr w:type="spellEnd"/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Amber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Stauch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Brownsburg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8612D7" w:rsidRPr="008612D7" w:rsidTr="008612D7">
        <w:trPr>
          <w:tblCellSpacing w:w="0" w:type="dxa"/>
        </w:trPr>
        <w:tc>
          <w:tcPr>
            <w:tcW w:w="0" w:type="auto"/>
            <w:shd w:val="clear" w:color="auto" w:fill="6C92A9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All-State Second Team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Becky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Degnan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Andrean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Steinhauer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Memorial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Annie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Doerr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Noblesville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Amy Pike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North Central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Liz Custer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North Central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Carly Everett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Homestead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Lori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Podell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Jenny Gunn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Harrison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Amie Metz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Jenna Silverman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Center Grove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Erin Poe -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South Bend Clay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8612D7" w:rsidRPr="008612D7" w:rsidTr="008612D7">
        <w:trPr>
          <w:tblCellSpacing w:w="0" w:type="dxa"/>
        </w:trPr>
        <w:tc>
          <w:tcPr>
            <w:tcW w:w="0" w:type="auto"/>
            <w:shd w:val="clear" w:color="auto" w:fill="6C92A9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All-State Third Team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shd w:val="clear" w:color="auto" w:fill="FFFFF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Courtney Koester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Richmond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Lesley Hughes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Jennings County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Kelly Hoffman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Reitz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Jill Condon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Castle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Emily Carter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Memorial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Chelsea Heffernan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Cathedral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Emily Parker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Penn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Cindy Merrill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Noblesville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Megan Smith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Chesterton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Nowgezyk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Crown Point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Renee Reitman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Mater Dei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8612D7" w:rsidRPr="008612D7" w:rsidTr="008612D7">
        <w:trPr>
          <w:tblCellSpacing w:w="0" w:type="dxa"/>
        </w:trPr>
        <w:tc>
          <w:tcPr>
            <w:tcW w:w="0" w:type="auto"/>
            <w:shd w:val="clear" w:color="auto" w:fill="6C92A9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All-State Honorable Mention</w:t>
            </w:r>
          </w:p>
        </w:tc>
      </w:tr>
    </w:tbl>
    <w:p w:rsidR="008612D7" w:rsidRPr="008612D7" w:rsidRDefault="008612D7" w:rsidP="008612D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shd w:val="clear" w:color="auto" w:fill="FFFFFF"/>
        </w:rPr>
      </w:pPr>
    </w:p>
    <w:tbl>
      <w:tblPr>
        <w:tblW w:w="9000" w:type="dxa"/>
        <w:tblCellSpacing w:w="0" w:type="dxa"/>
        <w:shd w:val="clear" w:color="auto" w:fill="FFFFF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Driggs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Central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Gina Utley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Mater Dei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Angie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Knerr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Northrop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Lindsay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Deason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F.W. Snider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Anne Johnson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Canterbury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Bethany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Keuper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S.B. Adams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Annie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Domasica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Munster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Jaclyn Puntillo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Ashley Hinton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Evansville North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Lindsay Walsh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Mishawaka Marian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Crystal Campbell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Courtney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Goldenburg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Castle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Jessica Mann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Center Grove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Megan Archer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New Palestine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Katie Goldman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Andrean</w:t>
            </w:r>
            <w:proofErr w:type="spellEnd"/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Jackie Felton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Valparaiso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Raess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Zionsville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April Osborn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S. E.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Lori Arnold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Aren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Dottenwhy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Brownsburg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Molly McKendry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Cathedral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Tria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Yoder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Noblesville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Whitney Gillman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Gupton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Richmond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Mariani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Chesterton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2D7" w:rsidRPr="008612D7" w:rsidTr="008612D7">
        <w:trPr>
          <w:tblCellSpacing w:w="0" w:type="dxa"/>
        </w:trPr>
        <w:tc>
          <w:tcPr>
            <w:tcW w:w="0" w:type="auto"/>
            <w:gridSpan w:val="4"/>
            <w:shd w:val="clear" w:color="auto" w:fill="FFFFFC"/>
            <w:vAlign w:val="center"/>
            <w:hideMark/>
          </w:tcPr>
          <w:p w:rsidR="008612D7" w:rsidRPr="008612D7" w:rsidRDefault="008612D7" w:rsidP="008612D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61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1999 Player of the Year</w:t>
            </w:r>
            <w:r w:rsidRPr="00861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 xml:space="preserve">Amber </w:t>
            </w:r>
            <w:proofErr w:type="spellStart"/>
            <w:r w:rsidRPr="00861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Stauch</w:t>
            </w:r>
            <w:proofErr w:type="spellEnd"/>
            <w:r w:rsidRPr="008612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- Brownsburg</w:t>
            </w:r>
          </w:p>
        </w:tc>
      </w:tr>
    </w:tbl>
    <w:p w:rsidR="008612D7" w:rsidRDefault="008612D7"/>
    <w:sectPr w:rsidR="0086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7"/>
    <w:rsid w:val="000F28C1"/>
    <w:rsid w:val="002E208E"/>
    <w:rsid w:val="008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531D3-18C0-41F8-A781-77F69B5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1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12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">
    <w:name w:val="heading"/>
    <w:basedOn w:val="DefaultParagraphFont"/>
    <w:rsid w:val="008612D7"/>
  </w:style>
  <w:style w:type="character" w:customStyle="1" w:styleId="main">
    <w:name w:val="main"/>
    <w:basedOn w:val="DefaultParagraphFont"/>
    <w:rsid w:val="0086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schmidt</dc:creator>
  <cp:keywords/>
  <dc:description/>
  <cp:lastModifiedBy>phil schmidt</cp:lastModifiedBy>
  <cp:revision>2</cp:revision>
  <dcterms:created xsi:type="dcterms:W3CDTF">2017-04-23T14:16:00Z</dcterms:created>
  <dcterms:modified xsi:type="dcterms:W3CDTF">2017-04-23T14:17:00Z</dcterms:modified>
</cp:coreProperties>
</file>